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2c883c3" w14:textId="2c883c3">
      <w:pPr>
        <w:pStyle w:val="NormaleSPIS"/>
        <w15:collapsed w:val="false"/>
      </w:pPr>
    </w:p>
    <w:p w:rsidRPr="00E83ED7" w:rsidR="00AE649C" w:rsidP="004F27AE" w:rsidRDefault="00AB4602">
      <w:pPr>
        <w:pStyle w:val="NormaleSPIS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02A" w:rsidP="00BD202A" w:rsidRDefault="00BD202A">
      <w:pPr>
        <w:pStyle w:val="Default"/>
      </w:pPr>
    </w:p>
    <w:p w:rsidRPr="00EC19C6" w:rsidR="00BD202A" w:rsidP="00BD202A" w:rsidRDefault="00BD202A">
      <w:pPr>
        <w:pStyle w:val="Default"/>
      </w:pPr>
      <w:r>
        <w:t xml:space="preserve"> </w:t>
      </w:r>
      <w:r w:rsidRPr="00EC19C6">
        <w:t xml:space="preserve">Republika Hrvatska </w:t>
      </w:r>
    </w:p>
    <w:p w:rsidRPr="00EC19C6" w:rsidR="00BD202A" w:rsidP="00BD202A" w:rsidRDefault="00BD202A">
      <w:pPr>
        <w:pStyle w:val="Default"/>
      </w:pPr>
      <w:r w:rsidRPr="00EC19C6">
        <w:t xml:space="preserve">Trgovački sud u Osijeku </w:t>
      </w:r>
    </w:p>
    <w:p w:rsidRPr="00EC19C6" w:rsidR="00BD202A" w:rsidP="00BD202A" w:rsidRDefault="00BD202A">
      <w:pPr>
        <w:pStyle w:val="Default"/>
      </w:pPr>
      <w:r w:rsidRPr="00EC19C6">
        <w:t xml:space="preserve">Stalna služba u Slavonskom Brodu </w:t>
      </w:r>
    </w:p>
    <w:p w:rsidRPr="00EC19C6" w:rsidR="00BD202A" w:rsidP="00BD202A" w:rsidRDefault="00BD202A">
      <w:pPr>
        <w:pStyle w:val="Default"/>
      </w:pPr>
      <w:r w:rsidRPr="00EC19C6">
        <w:t xml:space="preserve">Trg pobjede 13 </w:t>
      </w:r>
    </w:p>
    <w:p w:rsidRPr="00EC19C6" w:rsidR="00BD202A" w:rsidP="00BD202A" w:rsidRDefault="00BD202A">
      <w:pPr>
        <w:pStyle w:val="Default"/>
      </w:pPr>
      <w:r w:rsidRPr="00EC19C6">
        <w:t xml:space="preserve">35000 Slavonski Brod </w:t>
      </w:r>
      <w:r w:rsidR="00E1477D">
        <w:tab/>
      </w:r>
      <w:r w:rsidR="00E1477D">
        <w:tab/>
      </w:r>
      <w:r w:rsidR="00E1477D">
        <w:tab/>
      </w:r>
      <w:r w:rsidRPr="00EC19C6">
        <w:t xml:space="preserve">Poslovni broj: 3/St-904/2021-19 </w:t>
      </w:r>
    </w:p>
    <w:p w:rsidR="00C06503" w:rsidP="00BD202A" w:rsidRDefault="00C06503">
      <w:pPr>
        <w:pStyle w:val="Default"/>
      </w:pPr>
    </w:p>
    <w:p w:rsidRPr="00EC19C6" w:rsidR="00BD202A" w:rsidP="00BD202A" w:rsidRDefault="00C06503">
      <w:pPr>
        <w:pStyle w:val="Default"/>
      </w:pPr>
      <w:r>
        <w:t xml:space="preserve"> </w:t>
      </w:r>
      <w:r w:rsidR="00C83350">
        <w:tab/>
      </w:r>
      <w:r w:rsidR="00C83350">
        <w:tab/>
      </w:r>
      <w:r w:rsidR="00C83350">
        <w:tab/>
      </w:r>
      <w:r>
        <w:t>U  I M E</w:t>
      </w:r>
      <w:r w:rsidR="00C83350">
        <w:t xml:space="preserve"> </w:t>
      </w:r>
      <w:r>
        <w:t xml:space="preserve"> </w:t>
      </w:r>
      <w:r w:rsidRPr="00EC19C6" w:rsidR="00BD202A">
        <w:t xml:space="preserve">R E P U B L I K </w:t>
      </w:r>
      <w:r>
        <w:t xml:space="preserve">E </w:t>
      </w:r>
      <w:r w:rsidRPr="00EC19C6" w:rsidR="00BD202A">
        <w:t xml:space="preserve"> H R V A T S K </w:t>
      </w:r>
      <w:r>
        <w:t>E</w:t>
      </w:r>
      <w:r w:rsidRPr="00EC19C6" w:rsidR="00BD202A">
        <w:t xml:space="preserve"> </w:t>
      </w:r>
    </w:p>
    <w:p w:rsidR="00C83350" w:rsidP="00BD202A" w:rsidRDefault="006D2CBC">
      <w:pPr>
        <w:pStyle w:val="Default"/>
      </w:pPr>
      <w:r>
        <w:tab/>
      </w:r>
      <w:r>
        <w:tab/>
      </w:r>
      <w:r>
        <w:tab/>
      </w:r>
      <w:r>
        <w:tab/>
      </w:r>
      <w:r>
        <w:tab/>
        <w:t xml:space="preserve">R J E Š E NJ E </w:t>
      </w:r>
    </w:p>
    <w:p w:rsidR="00C83350" w:rsidP="00BD202A" w:rsidRDefault="00C83350">
      <w:pPr>
        <w:pStyle w:val="Default"/>
      </w:pPr>
    </w:p>
    <w:p w:rsidRPr="00EC19C6" w:rsidR="00BD202A" w:rsidP="00BD202A" w:rsidRDefault="00BD202A">
      <w:pPr>
        <w:pStyle w:val="Default"/>
      </w:pPr>
      <w:r w:rsidRPr="00EC19C6">
        <w:t xml:space="preserve">TRGOVAČKI SUD U OSIJEKU, STALNA SLUŽBA U SLAVONSKOM BRODU, po sutkinji Danijeli Martini Maoduš, u postupku nad stečajnim dužnikom CIPELE I TORBE j.d.o.o., Slavonski Brod, Petra Krešimira IV 13, OIB 37015824192, </w:t>
      </w:r>
      <w:r w:rsidR="00715342">
        <w:t xml:space="preserve">7. Lipnja </w:t>
      </w:r>
      <w:r w:rsidRPr="00EC19C6">
        <w:t xml:space="preserve">2023. </w:t>
      </w:r>
    </w:p>
    <w:p w:rsidR="00D10852" w:rsidP="00BD202A" w:rsidRDefault="00D10852">
      <w:pPr>
        <w:pStyle w:val="Default"/>
      </w:pPr>
    </w:p>
    <w:p w:rsidR="00BD202A" w:rsidP="002500A0" w:rsidRDefault="00D10852">
      <w:pPr>
        <w:pStyle w:val="Default"/>
        <w:ind w:left="2832" w:firstLine="708"/>
      </w:pPr>
      <w:r>
        <w:t xml:space="preserve">r i j e š </w:t>
      </w:r>
      <w:r w:rsidRPr="00EC19C6" w:rsidR="00BD202A">
        <w:t xml:space="preserve">i o </w:t>
      </w:r>
      <w:r>
        <w:t xml:space="preserve">  </w:t>
      </w:r>
      <w:r w:rsidRPr="00EC19C6" w:rsidR="00BD202A">
        <w:t xml:space="preserve">j e </w:t>
      </w:r>
    </w:p>
    <w:p w:rsidRPr="00EC19C6" w:rsidR="009E5D86" w:rsidP="002500A0" w:rsidRDefault="009E5D86">
      <w:pPr>
        <w:pStyle w:val="Default"/>
        <w:ind w:left="2832" w:firstLine="708"/>
      </w:pPr>
    </w:p>
    <w:p w:rsidR="001703B5" w:rsidP="00BD202A" w:rsidRDefault="00BD202A">
      <w:pPr>
        <w:pStyle w:val="Default"/>
      </w:pPr>
      <w:r w:rsidRPr="00EC19C6">
        <w:t>I</w:t>
      </w:r>
      <w:r w:rsidR="001703B5">
        <w:t xml:space="preserve">  Otvara se stečajni postupak nad </w:t>
      </w:r>
      <w:r w:rsidRPr="00EC19C6">
        <w:t>CIPELE I TORBE j.d.o.o. Slavonski Brod, Petra Krešimira IV 13, OIB 37015824192</w:t>
      </w:r>
      <w:r w:rsidR="001703B5">
        <w:t>.</w:t>
      </w:r>
    </w:p>
    <w:p w:rsidR="00E65EEA" w:rsidP="00BD202A" w:rsidRDefault="00E65EEA">
      <w:pPr>
        <w:pStyle w:val="Default"/>
      </w:pPr>
    </w:p>
    <w:p w:rsidR="006531B0" w:rsidP="00BD202A" w:rsidRDefault="006E049E">
      <w:pPr>
        <w:pStyle w:val="Default"/>
      </w:pPr>
      <w:r>
        <w:t>II Stečajnom upraviteljicom se imenuje</w:t>
      </w:r>
      <w:r w:rsidRPr="00EC19C6" w:rsidR="00BD202A">
        <w:t xml:space="preserve"> </w:t>
      </w:r>
    </w:p>
    <w:p w:rsidR="006E049E" w:rsidP="00BD202A" w:rsidRDefault="006E049E">
      <w:pPr>
        <w:pStyle w:val="Default"/>
      </w:pPr>
      <w:r>
        <w:t>III Zaključuje se stečajni postupak nad</w:t>
      </w:r>
      <w:r w:rsidR="00236DC7">
        <w:t xml:space="preserve"> </w:t>
      </w:r>
      <w:r w:rsidRPr="00EC19C6" w:rsidR="00236DC7">
        <w:t>CIPELE I TORBE j.d.o.o. Slavonski Brod</w:t>
      </w:r>
      <w:r w:rsidR="00236DC7">
        <w:t xml:space="preserve"> u stečaju</w:t>
      </w:r>
      <w:r w:rsidRPr="00EC19C6" w:rsidR="00236DC7">
        <w:t>, Petra Krešimira IV 13, OIB 37015824192</w:t>
      </w:r>
      <w:r w:rsidR="00236DC7">
        <w:t>.</w:t>
      </w:r>
    </w:p>
    <w:p w:rsidR="00E65EEA" w:rsidP="00BD202A" w:rsidRDefault="00E65EEA">
      <w:pPr>
        <w:pStyle w:val="Default"/>
      </w:pPr>
      <w:r>
        <w:t>IV Po pravomoćnosti ovog rješenja dužnik će se brisati iz sudskog Registra.</w:t>
      </w:r>
    </w:p>
    <w:p w:rsidR="00887075" w:rsidP="00BD202A" w:rsidRDefault="00887075">
      <w:pPr>
        <w:pStyle w:val="Default"/>
      </w:pPr>
      <w:r>
        <w:t>V Ovo Rješenje se radi dostave objavljuje putem e oglasne ploče.</w:t>
      </w:r>
      <w:bookmarkStart w:name="_GoBack" w:id="0"/>
      <w:bookmarkEnd w:id="0"/>
    </w:p>
    <w:p w:rsidR="006531B0" w:rsidP="00BD202A" w:rsidRDefault="006531B0">
      <w:pPr>
        <w:pStyle w:val="Default"/>
      </w:pPr>
    </w:p>
    <w:p w:rsidRPr="00EC19C6" w:rsidR="00BD202A" w:rsidP="007D2719" w:rsidRDefault="00BD202A">
      <w:pPr>
        <w:pStyle w:val="Default"/>
        <w:ind w:left="2832" w:firstLine="708"/>
      </w:pPr>
      <w:r w:rsidRPr="00EC19C6">
        <w:t xml:space="preserve">Obrazloženje </w:t>
      </w:r>
    </w:p>
    <w:p w:rsidRPr="00EC19C6" w:rsidR="00BD202A" w:rsidP="00BD202A" w:rsidRDefault="00BD202A">
      <w:pPr>
        <w:pStyle w:val="Default"/>
      </w:pPr>
      <w:r w:rsidRPr="00EC19C6">
        <w:t xml:space="preserve">1. Financijska agencija, OIB 85821130368, RC Osijek, Podružnica Slavonski Brod, Slavonski Brod, Petra Krešimira IV 20, je podnijela prijedlog za otvaranje stečajnog postupka dana 20. rujna 2021. nad dužnikom CIPELE I TORBE j.d.o.o., Slavonski Brod, Petra Krešimira IV 13, OIB 37015824192. </w:t>
      </w:r>
    </w:p>
    <w:p w:rsidRPr="00EC19C6" w:rsidR="00BD202A" w:rsidP="00BD202A" w:rsidRDefault="00BD202A">
      <w:pPr>
        <w:pStyle w:val="Default"/>
      </w:pPr>
      <w:r w:rsidRPr="00EC19C6">
        <w:t xml:space="preserve">2. S danom 17. rujna 2021. u Očevidniku redoslijeda osnova za plaćanje imao evidentirane neizvršene osnove za plaćanje u neprekinutom razdoblju od 120 dana u ukupnom iznosu od 7.004,20 </w:t>
      </w:r>
      <w:proofErr w:type="spellStart"/>
      <w:r w:rsidRPr="00EC19C6">
        <w:t>eur</w:t>
      </w:r>
      <w:proofErr w:type="spellEnd"/>
      <w:r w:rsidRPr="00EC19C6">
        <w:t xml:space="preserve">/52.773,13 kn1 i ima 1 zaposlenih i ima zaplijenjenih novčanih sredstava u iznosu od 663,61 </w:t>
      </w:r>
      <w:proofErr w:type="spellStart"/>
      <w:r w:rsidRPr="00EC19C6">
        <w:t>eur</w:t>
      </w:r>
      <w:proofErr w:type="spellEnd"/>
      <w:r w:rsidRPr="00EC19C6">
        <w:t xml:space="preserve">/ 5.000,00 kn1. </w:t>
      </w:r>
    </w:p>
    <w:p w:rsidRPr="00EC19C6" w:rsidR="00BD202A" w:rsidP="00BD202A" w:rsidRDefault="00BD202A">
      <w:pPr>
        <w:pStyle w:val="Default"/>
      </w:pPr>
      <w:r w:rsidRPr="00EC19C6">
        <w:t>3</w:t>
      </w:r>
      <w:r w:rsidRPr="00EC19C6">
        <w:rPr>
          <w:b/>
          <w:bCs/>
        </w:rPr>
        <w:t xml:space="preserve">. </w:t>
      </w:r>
      <w:r w:rsidRPr="00EC19C6">
        <w:t xml:space="preserve">Rješenjem i zaključkom ovog suda, poslovni broj: 3/St-904/2021- pozvana je osoba za zastupanje dužnika - direktor dužnika Igor </w:t>
      </w:r>
      <w:proofErr w:type="spellStart"/>
      <w:r w:rsidRPr="00EC19C6">
        <w:t>Urošević</w:t>
      </w:r>
      <w:proofErr w:type="spellEnd"/>
      <w:r w:rsidRPr="00EC19C6">
        <w:t xml:space="preserve">, Zagreb, Pile III., OIB 66732761935, dostaviti financijsku dokumentaciju dužnika. </w:t>
      </w:r>
    </w:p>
    <w:p w:rsidRPr="00EC19C6" w:rsidR="00BD202A" w:rsidP="00BD202A" w:rsidRDefault="00BD202A">
      <w:pPr>
        <w:pStyle w:val="Default"/>
      </w:pPr>
      <w:r w:rsidRPr="00EC19C6">
        <w:t xml:space="preserve">4. Iz stanice za tehnički pregled vozila CHV STP "ZAGREB 2", dostavljeno je Uvjerenje iz kojeg proizlazi da dužnik nije evidentiran kao vlasnik vozila </w:t>
      </w:r>
      <w:r w:rsidRPr="00EC19C6">
        <w:rPr>
          <w:b/>
          <w:bCs/>
        </w:rPr>
        <w:t>.</w:t>
      </w:r>
      <w:r w:rsidRPr="00EC19C6">
        <w:t xml:space="preserve">Iz Uvjerenja Ministarstva financija – Porezna uprave, Područni ured Slavonski Brod, proizlazi da 2 Poslovni broj: 3/St-904/2021-19 </w:t>
      </w:r>
    </w:p>
    <w:p w:rsidRPr="00EC19C6" w:rsidR="00BD202A" w:rsidP="00BD202A" w:rsidRDefault="00BD202A">
      <w:pPr>
        <w:pStyle w:val="Default"/>
        <w:rPr>
          <w:color w:val="auto"/>
        </w:rPr>
      </w:pPr>
    </w:p>
    <w:p w:rsidRPr="00EC19C6" w:rsidR="00BD202A" w:rsidP="00BD202A" w:rsidRDefault="00BD202A">
      <w:pPr>
        <w:pStyle w:val="Default"/>
        <w:pageBreakBefore/>
        <w:rPr>
          <w:color w:val="auto"/>
        </w:rPr>
      </w:pPr>
      <w:r w:rsidRPr="00EC19C6">
        <w:rPr>
          <w:color w:val="auto"/>
        </w:rPr>
        <w:lastRenderedPageBreak/>
        <w:t xml:space="preserve">dužnik nije evidentiran kao vlasnik vozila, da ne posjeduje nekretnine na području državne geodetske uprave.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C769FD">
        <w:rPr>
          <w:bCs/>
          <w:color w:val="auto"/>
        </w:rPr>
        <w:t>5.</w:t>
      </w:r>
      <w:r w:rsidRPr="00EC19C6">
        <w:rPr>
          <w:b/>
          <w:bCs/>
          <w:color w:val="auto"/>
        </w:rPr>
        <w:t xml:space="preserve"> </w:t>
      </w:r>
      <w:r w:rsidRPr="00EC19C6">
        <w:rPr>
          <w:color w:val="auto"/>
        </w:rPr>
        <w:t xml:space="preserve">Na prvo </w:t>
      </w:r>
      <w:r w:rsidRPr="00AF08B1">
        <w:rPr>
          <w:bCs/>
          <w:color w:val="auto"/>
        </w:rPr>
        <w:t>o</w:t>
      </w:r>
      <w:r w:rsidRPr="00EC19C6">
        <w:rPr>
          <w:color w:val="auto"/>
        </w:rPr>
        <w:t xml:space="preserve">dređeno ročište povodom prijedloga za otvaranje stečajnog postupka nad dužnikom i radi utvrđenja uvjeta za otvaranje stečajnog postupka na koje ročište je pozvan predlagatelj i osoba za zastupanje dužnika - direktor dužnika Igor </w:t>
      </w:r>
      <w:proofErr w:type="spellStart"/>
      <w:r w:rsidRPr="00EC19C6">
        <w:rPr>
          <w:color w:val="auto"/>
        </w:rPr>
        <w:t>Urošević</w:t>
      </w:r>
      <w:proofErr w:type="spellEnd"/>
      <w:r w:rsidRPr="00EC19C6">
        <w:rPr>
          <w:color w:val="auto"/>
        </w:rPr>
        <w:t xml:space="preserve">, Zagreb, Pile III., OIB 66732761935, nitko nije pristupio.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6. Rješenjem poslovni broj: 3/St-904/2021-11 od 24. siječnja 2023. je imenovana privremena stečajna upraviteljica Vinka Ivanković koja je pozvana dostaviti izvješće o imovini stečajnog dužnika.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>7. Podneskom koji je ovaj sud zaprimio 9. veljače 2023. privremena stečajna upraviteljica je dostavila izvješće. Smatra da je prijedlog za otvaranje stečajnog postupka osnovan jer je utvrdila postojanje stečajnog razloga, a nije utvrdila imovinu iz koje se mogu namiriti troškovi stečajnog postupka</w:t>
      </w:r>
      <w:r w:rsidRPr="00EC19C6">
        <w:rPr>
          <w:b/>
          <w:bCs/>
          <w:color w:val="auto"/>
        </w:rPr>
        <w:t xml:space="preserve">. </w:t>
      </w:r>
      <w:r w:rsidRPr="00EC19C6">
        <w:rPr>
          <w:color w:val="auto"/>
        </w:rPr>
        <w:t xml:space="preserve">Utvrdila je da dužnik ima financijsku-knjigovodstvenu dokumentaciju koja je javno objavljena za 2021, dok direktor dužnika u usmenom razgovoru tvrdi da u 2022. nije poslovao, a nije ni objavljivao financijska izvješća. Iz dokumentacije za 2022. proizlazi da dužnik ima dugotrajnu imovinu u iznosu od 480,00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, kratkotrajnu imovinu u iznosu od 9.326,00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, a ista se odnosi na potraživanja od kupaca, ostala potraživanja te novac u blagajni. Što se tiče specifikacije imovine, direktor se nije usmeno izjasnio. Utvrdila je da direktor dužnika osoba koja je povezana s velikim brojem društava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8. Direktor dužnika je izjavio da će dostaviti </w:t>
      </w:r>
      <w:proofErr w:type="spellStart"/>
      <w:r w:rsidRPr="00EC19C6">
        <w:rPr>
          <w:color w:val="auto"/>
        </w:rPr>
        <w:t>prokazni</w:t>
      </w:r>
      <w:proofErr w:type="spellEnd"/>
      <w:r w:rsidRPr="00EC19C6">
        <w:rPr>
          <w:color w:val="auto"/>
        </w:rPr>
        <w:t xml:space="preserve"> popis uz ispriku zbog nepristupanja na ročište.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9. Procjena je privremene stečajne upraviteljice da je potrebno pozvati vjerovnike na uplatu predujma jer je vrlo malo vjerojatno da društvo ima kakve imovine.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10. Sud smatra da se eventualna dugotrajna imovina može odnositi na opremu trgovine s obzirom na djelatnost dužnika, a potraživanja su samo potencijalna imovina i nisu relevantna kod utvrđenja da li ima uvjeta za otvaranje stečajnog postupka.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11. Po čl. 6. st. 2. Stečajnog zakona (Stečajni zakon (NN 71/15, 104/17, 36/22, dalje: SZ), smatra se da je dužnik nesposoban za plaćanje ako u očevidniku redoslijeda osnova za plaćanje koje vodi Financijska agencija ima jednu ili više evidentiranih neizvršenih osnova za plaćanje u razdoblju dužem od 60 (šezdeset) dana, po čl. 6. st. 3. istog Zakona ta se odredba neće se primijeniti ako dužnik tijekom prethodnog postupka namiri sve tražbine, a dužnik u ovom postupku to nije učinio.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12. Stoga sud zaključuje da sigurno postoji razlog nesposobnosti za plaćanje po čl. 6 st. 2. SZ-a koji je dokazan po čl. 6. st. 4. SZ-a potvrdom Financijske agencije uz prijedlog zatvaranja stečajnog postupka, a postojanje većih obveza od iskazane imovine prema stanju iz 2021 upućuje na razlog prezaduženosti. 3 Poslovni broj: 3/St-904/2021-19 </w:t>
      </w:r>
    </w:p>
    <w:p w:rsidRPr="00EC19C6" w:rsidR="00BD202A" w:rsidP="00BD202A" w:rsidRDefault="00BD202A">
      <w:pPr>
        <w:pStyle w:val="Default"/>
        <w:rPr>
          <w:color w:val="auto"/>
        </w:rPr>
      </w:pPr>
    </w:p>
    <w:p w:rsidRPr="00EC19C6" w:rsidR="00BD202A" w:rsidP="00BD202A" w:rsidRDefault="00BD202A">
      <w:pPr>
        <w:pStyle w:val="Default"/>
        <w:pageBreakBefore/>
        <w:rPr>
          <w:color w:val="auto"/>
        </w:rPr>
      </w:pPr>
      <w:r w:rsidRPr="00EC19C6">
        <w:rPr>
          <w:color w:val="auto"/>
        </w:rPr>
        <w:lastRenderedPageBreak/>
        <w:t xml:space="preserve">13. Ovim zaključkom su pozvani vjerovnici po čl. 132. SZ-a na uplatu predujma za vođenje stečaja jer nije utvrđena relevantna imovina potrebna za vođenje stečajnog postupka.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14. Ukoliko se predujam u ostavljenom roku ne uplati, sud će po čl. 5. st. 1. i 2. u svezi s čl. 132. SZ-a donijeti odluku o otvaranju i istovremenom zaključenju stečajnog postupku zbog utvrđenja postojanja razloga nesposobnosti za plaćanje i utvrđenja činjenica nepostojanja imovine iz koje se mogu financirati troškovi vođenja stečaja.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15.Prema procjeni stečajne upraviteljice troškovi prethodnog stečajnog postupka su slijedeći: </w:t>
      </w:r>
      <w:r w:rsidRPr="00EC19C6">
        <w:rPr>
          <w:b/>
          <w:bCs/>
          <w:color w:val="auto"/>
        </w:rPr>
        <w:t>p</w:t>
      </w:r>
      <w:r w:rsidRPr="00EC19C6">
        <w:rPr>
          <w:color w:val="auto"/>
        </w:rPr>
        <w:t xml:space="preserve">otvrda općinskog suda da nema imovine 2,65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/20,00 kn1; - potvrda autokluba o vozilima 2,39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/18,00 kn1; - poštarina –slanje izvještaja + potvrde 5,31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/40,00 kn1; - putni trošak dolaska na ročište privremene stečajne upraviteljice 204 km x 2 kn = 54,15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/408 kn1; - nagrada za rad privremene stečajne upraviteljice u prethodnom postupku 530,89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/4.000,00 kn1, ukupno prethodni postupak 595,39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/4.486,00 kn1.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16. Za stečajni postupak su slijedeći troškovi: - knjigovodstveni servis 625,00 kn x 6mj = 3750,00 kn – 497,74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/3.750,00 kn1; - dolazak privremene stečajne upraviteljice na tri ročišta 408,00 kn x 3= 1224,00 kn – 162,45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/1.224,00 kn1; - arhiviranje poslovne dokumentacije 66,36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/500,00 kn1; - otvaranje, vođenje i zatvaranje poslovnog računa 66,36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/500,00 kn1; - uredski materijal ( papir, toner, koverte, mape) 26,54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/200,00 kn1; - nagrada stečajnom upravitelju 2.654,46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 20.000,00 kn1, ukupno stečajni postupak 3.487,16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/26.274,00 kn1.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17. Sveukupno troškovi vođenja postupka prema procjeni privremene stečajne upraviteljice su: 4.082,55 </w:t>
      </w:r>
      <w:proofErr w:type="spellStart"/>
      <w:r w:rsidRPr="00EC19C6">
        <w:rPr>
          <w:color w:val="auto"/>
        </w:rPr>
        <w:t>eur</w:t>
      </w:r>
      <w:proofErr w:type="spellEnd"/>
      <w:r w:rsidRPr="00EC19C6">
        <w:rPr>
          <w:color w:val="auto"/>
        </w:rPr>
        <w:t xml:space="preserve">/30.760,00 kn1., 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18. Ako se naknadno pronađe imovina koja ulazi u stečajnu masu, bilo radnjama upravitelja stečajne mase ili nakon provedenog kaznenog ili drugog postupka, moguće je nastaviti stečajni postupak bez obzira na ranije zaključenje.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19. Stoga je odlučeno kao u izreci zaključkom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20. Vjerovnici su, pozvani na uplatu predujma u visini prema procjeni privremene stečajne upraviteljice koju sud usvaja kao vjerojatnu, jer se je direktor dužnika obvezao dostaviti </w:t>
      </w:r>
      <w:proofErr w:type="spellStart"/>
      <w:r w:rsidRPr="00EC19C6">
        <w:rPr>
          <w:color w:val="auto"/>
        </w:rPr>
        <w:t>prokazni</w:t>
      </w:r>
      <w:proofErr w:type="spellEnd"/>
      <w:r w:rsidRPr="00EC19C6">
        <w:rPr>
          <w:color w:val="auto"/>
        </w:rPr>
        <w:t xml:space="preserve"> popis.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21. Ukoliko bi iz </w:t>
      </w:r>
      <w:proofErr w:type="spellStart"/>
      <w:r w:rsidRPr="00EC19C6">
        <w:rPr>
          <w:color w:val="auto"/>
        </w:rPr>
        <w:t>prokaznog</w:t>
      </w:r>
      <w:proofErr w:type="spellEnd"/>
      <w:r w:rsidRPr="00EC19C6">
        <w:rPr>
          <w:color w:val="auto"/>
        </w:rPr>
        <w:t xml:space="preserve"> popisa, ako isti bude dostavljen, proizlazila kakva imovina relevantna za podmirenje troškova stečajnog postupka, sud može odustati od ovog zaključka i donijeti rješenje o otvaranju stečajnog postupka. </w:t>
      </w:r>
    </w:p>
    <w:p w:rsidR="007E1F49" w:rsidP="00BD202A" w:rsidRDefault="007E1F49">
      <w:pPr>
        <w:pStyle w:val="Default"/>
        <w:rPr>
          <w:color w:val="auto"/>
        </w:rPr>
      </w:pPr>
    </w:p>
    <w:p w:rsidRPr="00EC19C6" w:rsidR="00BD202A" w:rsidP="007E1F49" w:rsidRDefault="00BD202A">
      <w:pPr>
        <w:pStyle w:val="Default"/>
        <w:ind w:left="2124" w:firstLine="708"/>
        <w:rPr>
          <w:color w:val="auto"/>
        </w:rPr>
      </w:pPr>
      <w:r w:rsidRPr="00EC19C6">
        <w:rPr>
          <w:color w:val="auto"/>
        </w:rPr>
        <w:t xml:space="preserve">U Slavonskom Brodu </w:t>
      </w:r>
      <w:r w:rsidR="007E1F49">
        <w:rPr>
          <w:color w:val="auto"/>
        </w:rPr>
        <w:t xml:space="preserve"> 7. lipnja</w:t>
      </w:r>
      <w:r w:rsidRPr="00EC19C6">
        <w:rPr>
          <w:color w:val="auto"/>
        </w:rPr>
        <w:t xml:space="preserve"> 2023. </w:t>
      </w:r>
    </w:p>
    <w:p w:rsidR="007E1F49" w:rsidP="00BD202A" w:rsidRDefault="007E1F49">
      <w:pPr>
        <w:pStyle w:val="Default"/>
        <w:rPr>
          <w:color w:val="auto"/>
        </w:rPr>
      </w:pPr>
    </w:p>
    <w:p w:rsidRPr="00EC19C6" w:rsidR="00BD202A" w:rsidP="00B92ADB" w:rsidRDefault="00BD202A">
      <w:pPr>
        <w:pStyle w:val="Default"/>
        <w:ind w:left="5664" w:firstLine="708"/>
        <w:rPr>
          <w:color w:val="auto"/>
        </w:rPr>
      </w:pPr>
      <w:r w:rsidRPr="00EC19C6">
        <w:rPr>
          <w:color w:val="auto"/>
        </w:rPr>
        <w:t xml:space="preserve">Stečajna sutkinja: </w:t>
      </w:r>
    </w:p>
    <w:p w:rsidRPr="00EC19C6" w:rsidR="00BD202A" w:rsidP="00B92ADB" w:rsidRDefault="00BD202A">
      <w:pPr>
        <w:pStyle w:val="Default"/>
        <w:ind w:left="4956" w:firstLine="708"/>
        <w:rPr>
          <w:color w:val="auto"/>
        </w:rPr>
      </w:pPr>
      <w:r w:rsidRPr="00EC19C6">
        <w:rPr>
          <w:color w:val="auto"/>
        </w:rPr>
        <w:t xml:space="preserve">Daniela Martini Maoduš </w:t>
      </w:r>
    </w:p>
    <w:p w:rsidRPr="00EC19C6" w:rsidR="00BD202A" w:rsidP="00BD202A" w:rsidRDefault="00BD202A">
      <w:pPr>
        <w:pStyle w:val="Default"/>
        <w:rPr>
          <w:color w:val="auto"/>
        </w:rPr>
      </w:pPr>
      <w:r w:rsidRPr="00EC19C6">
        <w:rPr>
          <w:color w:val="auto"/>
        </w:rPr>
        <w:t xml:space="preserve">Uputa o pravnom lijeku: </w:t>
      </w:r>
    </w:p>
    <w:p w:rsidR="00FB3009" w:rsidP="00FB3009" w:rsidRDefault="00BD202A">
      <w:pPr>
        <w:pStyle w:val="Default"/>
        <w:rPr>
          <w:sz w:val="23"/>
          <w:szCs w:val="23"/>
        </w:rPr>
      </w:pPr>
      <w:r w:rsidRPr="00EC19C6">
        <w:rPr>
          <w:color w:val="auto"/>
        </w:rPr>
        <w:t>Protiv ovog zaključka žalba nije dopuštena</w:t>
      </w:r>
    </w:p>
    <w:p w:rsidRPr="00E83ED7" w:rsidR="00AE649C" w:rsidP="00BD202A" w:rsidRDefault="00BD202A">
      <w:pPr>
        <w:pStyle w:val="NormaleSPIS"/>
        <w:rPr>
          <w:rFonts w:cs="Arial"/>
        </w:rPr>
      </w:pPr>
      <w:r>
        <w:rPr>
          <w:sz w:val="23"/>
          <w:szCs w:val="23"/>
        </w:rPr>
        <w:t>.</w:t>
      </w: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1C0B" w:rsidP="00537B78" w:rsidRDefault="00E61C0B">
      <w:r>
        <w:separator/>
      </w:r>
    </w:p>
  </w:endnote>
  <w:endnote w:type="continuationSeparator" w:id="0">
    <w:p w:rsidR="00E61C0B" w:rsidP="00537B78" w:rsidRDefault="00E61C0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1C0B" w:rsidP="00537B78" w:rsidRDefault="00E61C0B">
      <w:r>
        <w:separator/>
      </w:r>
    </w:p>
  </w:footnote>
  <w:footnote w:type="continuationSeparator" w:id="0">
    <w:p w:rsidR="00E61C0B" w:rsidP="00537B78" w:rsidRDefault="00E61C0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0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3B5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DC7"/>
    <w:rsid w:val="00243937"/>
    <w:rsid w:val="00244135"/>
    <w:rsid w:val="002445A7"/>
    <w:rsid w:val="0024503A"/>
    <w:rsid w:val="00245741"/>
    <w:rsid w:val="00245946"/>
    <w:rsid w:val="00245A2B"/>
    <w:rsid w:val="00246057"/>
    <w:rsid w:val="002500A0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1B0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CBC"/>
    <w:rsid w:val="006D3F29"/>
    <w:rsid w:val="006D420E"/>
    <w:rsid w:val="006D46EF"/>
    <w:rsid w:val="006D5C77"/>
    <w:rsid w:val="006D6FD1"/>
    <w:rsid w:val="006E049E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342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719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F49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075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D8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8B1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AD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02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503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9FD"/>
    <w:rsid w:val="00C81731"/>
    <w:rsid w:val="00C817C4"/>
    <w:rsid w:val="00C8190F"/>
    <w:rsid w:val="00C81B43"/>
    <w:rsid w:val="00C8335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852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77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C0B"/>
    <w:rsid w:val="00E6285D"/>
    <w:rsid w:val="00E63536"/>
    <w:rsid w:val="00E64B7F"/>
    <w:rsid w:val="00E65065"/>
    <w:rsid w:val="00E65EEA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19C6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009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BD202A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BD202A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2023.</izvorni_sadrzaj>
    <derivirana_varijabla naziv="DomainObject.DatumDonosenjaOdluke_1">9. lipnja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St-904/2021-21</izvorni_sadrzaj>
    <derivirana_varijabla naziv="DomainObject.Oznaka_1">St-904/2021-21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2021.</izvorni_sadrzaj>
    <derivirana_varijabla naziv="DomainObject.Predmet.DatumIzradeOptuznogAkta_1">20. rujna 2021.</derivirana_varijabla>
  </DomainObject.Predmet.DatumIzradeOptuznogAkta>
  <DomainObject.Predmet.DatumIzradeOptuznogAktaFormated>
    <izvorni_sadrzaj>20.9.2021.</izvorni_sadrzaj>
    <derivirana_varijabla naziv="DomainObject.Predmet.DatumIzradeOptuznogAktaFormated_1">20.9.2021.</derivirana_varijabla>
  </DomainObject.Predmet.DatumIzradeOptuznogAktaFormated>
  <DomainObject.Predmet.DatumOsnivanja>
    <izvorni_sadrzaj>21. rujna 2021.</izvorni_sadrzaj>
    <derivirana_varijabla naziv="DomainObject.Predmet.DatumOsnivanja_1">21.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2021.</izvorni_sadrzaj>
    <derivirana_varijabla naziv="DomainObject.Predmet.DatumPrimitkaOptuznogAkta_1">20.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St-904/2021</izvorni_sadrzaj>
    <derivirana_varijabla naziv="DomainObject.Predmet.OznakaBroj_1">St-904/2021</derivirana_varijabla>
  </DomainObject.Predmet.OznakaBroj>
  <DomainObject.Predmet.OznakaBrojOptuznogAkta>
    <izvorni_sadrzaj>04-06-21-5710</izvorni_sadrzaj>
    <derivirana_varijabla naziv="DomainObject.Predmet.OznakaBrojOptuznogAkta_1">04-06-21-5710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CIPELE I TORBE jednostavno društvo s ograničenom odgovornošću za trgovinu zastupanog po punomoćniku Igor Urošević</izvorni_sadrzaj>
    <derivirana_varijabla naziv="DomainObject.Predmet.ProtustrankaFormated_1">  CIPELE I TORBE jednostavno društvo s ograničenom odgovornošću za trgovinu zastupanog po punomoćniku Igor Urošević</derivirana_varijabla>
  </DomainObject.Predmet.ProtustrankaFormated>
  <DomainObject.Predmet.ProtustrankaFormatedOIB>
    <izvorni_sadrzaj>  CIPELE I TORBE jednostavno društvo s ograničenom odgovornošću za trgovinu, OIB 37015824192 zastupanog po punomoćniku Igor Urošević</izvorni_sadrzaj>
    <derivirana_varijabla naziv="DomainObject.Predmet.ProtustrankaFormatedOIB_1">  CIPELE I TORBE jednostavno društvo s ograničenom odgovornošću za trgovinu, OIB 37015824192 zastupanog po punomoćniku Igor Urošević</derivirana_varijabla>
  </DomainObject.Predmet.ProtustrankaFormatedOIB>
  <DomainObject.Predmet.ProtustrankaFormatedWithAdress>
    <izvorni_sadrzaj> CIPELE I TORBE jednostavno društvo s ograničenom odgovornošću za trgovinu, Ulica Petra Krešimira IV 13, 35000 Slavonski Brod zastupanog po punomoćniku Igor Urošević</izvorni_sadrzaj>
    <derivirana_varijabla naziv="DomainObject.Predmet.ProtustrankaFormatedWithAdress_1"> CIPELE I TORBE jednostavno društvo s ograničenom odgovornošću za trgovinu, Ulica Petra Krešimira IV 13, 35000 Slavonski Brod zastupanog po punomoćniku Igor Urošević</derivirana_varijabla>
  </DomainObject.Predmet.ProtustrankaFormatedWithAdress>
  <DomainObject.Predmet.ProtustrankaFormatedWithAdressOIB>
    <izvorni_sadrzaj> CIPELE I TORBE jednostavno društvo s ograničenom odgovornošću za trgovinu, OIB 37015824192, Ulica Petra Krešimira IV 13, 35000 Slavonski Brod zastupanog po punomoćniku Igor Urošević</izvorni_sadrzaj>
    <derivirana_varijabla naziv="DomainObject.Predmet.ProtustrankaFormatedWithAdressOIB_1"> CIPELE I TORBE jednostavno društvo s ograničenom odgovornošću za trgovinu, OIB 37015824192, Ulica Petra Krešimira IV 13, 35000 Slavonski Brod zastupanog po punomoćniku Igor Urošević</derivirana_varijabla>
  </DomainObject.Predmet.ProtustrankaFormatedWithAdressOIB>
  <DomainObject.Predmet.ProtustrankaWithAdress>
    <izvorni_sadrzaj>CIPELE I TORBE jednostavno društvo s ograničenom odgovornošću za trgovinu Ulica Petra Krešimira IV 13, 35000 Slavonski Brod</izvorni_sadrzaj>
    <derivirana_varijabla naziv="DomainObject.Predmet.ProtustrankaWithAdress_1">CIPELE I TORBE jednostavno društvo s ograničenom odgovornošću za trgovinu Ulica Petra Krešimira IV 13, 35000 Slavonski Brod</derivirana_varijabla>
  </DomainObject.Predmet.ProtustrankaWithAdress>
  <DomainObject.Predmet.ProtustrankaWithAdressOIB>
    <izvorni_sadrzaj>CIPELE I TORBE jednostavno društvo s ograničenom odgovornošću za trgovinu, OIB 37015824192, Ulica Petra Krešimira IV 13, 35000 Slavonski Brod</izvorni_sadrzaj>
    <derivirana_varijabla naziv="DomainObject.Predmet.ProtustrankaWithAdressOIB_1">CIPELE I TORBE jednostavno društvo s ograničenom odgovornošću za trgovinu, OIB 37015824192, Ulica Petra Krešimira IV 13, 35000 Slavonski Brod</derivirana_varijabla>
  </DomainObject.Predmet.ProtustrankaWithAdressOIB>
  <DomainObject.Predmet.ProtustrankaNazivFormated>
    <izvorni_sadrzaj>CIPELE I TORBE jednostavno društvo s ograničenom odgovornošću za trgovinu</izvorni_sadrzaj>
    <derivirana_varijabla naziv="DomainObject.Predmet.ProtustrankaNazivFormated_1">CIPELE I TORBE jednostavno društvo s ograničenom odgovornošću za trgovinu</derivirana_varijabla>
  </DomainObject.Predmet.ProtustrankaNazivFormated>
  <DomainObject.Predmet.ProtustrankaNazivFormatedOIB>
    <izvorni_sadrzaj>CIPELE I TORBE jednostavno društvo s ograničenom odgovornošću za trgovinu, OIB 37015824192</izvorni_sadrzaj>
    <derivirana_varijabla naziv="DomainObject.Predmet.ProtustrankaNazivFormatedOIB_1">CIPELE I TORBE jednostavno društvo s ograničenom odgovornošću za trgovinu, OIB 37015824192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CIPELE I TORBE jednostavno društvo s ograničenom odgovornošću za trgovinu zastupanog po punomoćniku Igor Urošević</item>
    </izvorni_sadrzaj>
    <derivirana_varijabla naziv="DomainObject.Predmet.ProtuStrankaListFormated_1">
      <item>CIPELE I TORBE jednostavno društvo s ograničenom odgovornošću za trgovinu zastupanog po punomoćniku Igor Urošević</item>
    </derivirana_varijabla>
  </DomainObject.Predmet.ProtuStrankaListFormated>
  <DomainObject.Predmet.ProtuStrankaListFormatedOIB>
    <izvorni_sadrzaj>
      <item>CIPELE I TORBE jednostavno društvo s ograničenom odgovornošću za trgovinu, OIB 37015824192 zastupanog po punomoćniku Igor Urošević</item>
    </izvorni_sadrzaj>
    <derivirana_varijabla naziv="DomainObject.Predmet.ProtuStrankaListFormatedOIB_1">
      <item>CIPELE I TORBE jednostavno društvo s ograničenom odgovornošću za trgovinu, OIB 37015824192 zastupanog po punomoćniku Igor Urošević</item>
    </derivirana_varijabla>
  </DomainObject.Predmet.ProtuStrankaListFormatedOIB>
  <DomainObject.Predmet.ProtuStrankaListFormatedWithAdress>
    <izvorni_sadrzaj>
      <item>CIPELE I TORBE jednostavno društvo s ograničenom odgovornošću za trgovinu, Ulica Petra Krešimira IV 13, 35000 Slavonski Brod zastupanog po punomoćniku Igor Urošević</item>
    </izvorni_sadrzaj>
    <derivirana_varijabla naziv="DomainObject.Predmet.ProtuStrankaListFormatedWithAdress_1">
      <item>CIPELE I TORBE jednostavno društvo s ograničenom odgovornošću za trgovinu, Ulica Petra Krešimira IV 13, 35000 Slavonski Brod zastupanog po punomoćniku Igor Urošević</item>
    </derivirana_varijabla>
  </DomainObject.Predmet.ProtuStrankaListFormatedWithAdress>
  <DomainObject.Predmet.ProtuStrankaListFormatedWithAdressOIB>
    <izvorni_sadrzaj>
      <item>CIPELE I TORBE jednostavno društvo s ograničenom odgovornošću za trgovinu, OIB 37015824192, Ulica Petra Krešimira IV 13, 35000 Slavonski Brod zastupanog po punomoćniku Igor Urošević</item>
    </izvorni_sadrzaj>
    <derivirana_varijabla naziv="DomainObject.Predmet.ProtuStrankaListFormatedWithAdressOIB_1">
      <item>CIPELE I TORBE jednostavno društvo s ograničenom odgovornošću za trgovinu, OIB 37015824192, Ulica Petra Krešimira IV 13, 35000 Slavonski Brod zastupanog po punomoćniku Igor Urošević</item>
    </derivirana_varijabla>
  </DomainObject.Predmet.ProtuStrankaListFormatedWithAdressOIB>
  <DomainObject.Predmet.ProtuStrankaListNazivFormated>
    <izvorni_sadrzaj>
      <item>CIPELE I TORBE jednostavno društvo s ograničenom odgovornošću za trgovinu</item>
    </izvorni_sadrzaj>
    <derivirana_varijabla naziv="DomainObject.Predmet.ProtuStrankaListNazivFormated_1">
      <item>CIPELE I TORBE jednostavno društvo s ograničenom odgovornošću za trgovinu</item>
    </derivirana_varijabla>
  </DomainObject.Predmet.ProtuStrankaListNazivFormated>
  <DomainObject.Predmet.ProtuStrankaListNazivFormatedOIB>
    <izvorni_sadrzaj>
      <item>CIPELE I TORBE jednostavno društvo s ograničenom odgovornošću za trgovinu, OIB 37015824192</item>
    </izvorni_sadrzaj>
    <derivirana_varijabla naziv="DomainObject.Predmet.ProtuStrankaListNazivFormatedOIB_1">
      <item>CIPELE I TORBE jednostavno društvo s ograničenom odgovornošću za trgovinu, OIB 37015824192</item>
    </derivirana_varijabla>
  </DomainObject.Predmet.ProtuStrankaListNazivFormatedOIB>
  <DomainObject.Predmet.OstaliListFormated>
    <izvorni_sadrzaj>
      <item>Igor Urošević punomoćnik sudionika u postupku CIPELE I TORBE jednostavno društvo s ograničenom odgovornošću za trgovinu</item>
    </izvorni_sadrzaj>
    <derivirana_varijabla naziv="DomainObject.Predmet.OstaliListFormated_1">
      <item>Igor Urošević punomoćnik sudionika u postupku CIPELE I TORBE jednostavno društvo s ograničenom odgovornošću za trgovinu</item>
    </derivirana_varijabla>
  </DomainObject.Predmet.OstaliListFormated>
  <DomainObject.Predmet.OstaliListFormatedOIB>
    <izvorni_sadrzaj>
      <item>Igor Urošević, OIB 66732761935 punomoćnik sudionika u postupku CIPELE I TORBE jednostavno društvo s ograničenom odgovornošću za trgovinu</item>
    </izvorni_sadrzaj>
    <derivirana_varijabla naziv="DomainObject.Predmet.OstaliListFormatedOIB_1">
      <item>Igor Urošević, OIB 66732761935 punomoćnik sudionika u postupku CIPELE I TORBE jednostavno društvo s ograničenom odgovornošću za trgovinu</item>
    </derivirana_varijabla>
  </DomainObject.Predmet.OstaliListFormatedOIB>
  <DomainObject.Predmet.OstaliListFormatedWithAdress>
    <izvorni_sadrzaj>
      <item>Igor Urošević, Pile Iii. 19, 10000 Zagreb punomoćnik sudionika u postupku CIPELE I TORBE jednostavno društvo s ograničenom odgovornošću za trgovinu</item>
    </izvorni_sadrzaj>
    <derivirana_varijabla naziv="DomainObject.Predmet.OstaliListFormatedWithAdress_1">
      <item>Igor Urošević, Pile Iii. 19, 10000 Zagreb punomoćnik sudionika u postupku CIPELE I TORBE jednostavno društvo s ograničenom odgovornošću za trgovinu</item>
    </derivirana_varijabla>
  </DomainObject.Predmet.OstaliListFormatedWithAdress>
  <DomainObject.Predmet.OstaliListFormatedWithAdressOIB>
    <izvorni_sadrzaj>
      <item>Igor Urošević, OIB 66732761935, Pile Iii. 19, 10000 Zagreb punomoćnik sudionika u postupku CIPELE I TORBE jednostavno društvo s ograničenom odgovornošću za trgovinu</item>
    </izvorni_sadrzaj>
    <derivirana_varijabla naziv="DomainObject.Predmet.OstaliListFormatedWithAdressOIB_1">
      <item>Igor Urošević, OIB 66732761935, Pile Iii. 19, 10000 Zagreb punomoćnik sudionika u postupku CIPELE I TORBE jednostavno društvo s ograničenom odgovornošću za trgovinu</item>
    </derivirana_varijabla>
  </DomainObject.Predmet.OstaliListFormatedWithAdressOIB>
  <DomainObject.Predmet.OstaliListNazivFormated>
    <izvorni_sadrzaj>
      <item>Igor Urošević</item>
    </izvorni_sadrzaj>
    <derivirana_varijabla naziv="DomainObject.Predmet.OstaliListNazivFormated_1">
      <item>Igor Urošević</item>
    </derivirana_varijabla>
  </DomainObject.Predmet.OstaliListNazivFormated>
  <DomainObject.Predmet.OstaliListNazivFormatedOIB>
    <izvorni_sadrzaj>
      <item>Igor Urošević, OIB 66732761935</item>
    </izvorni_sadrzaj>
    <derivirana_varijabla naziv="DomainObject.Predmet.OstaliListNazivFormatedOIB_1">
      <item>Igor Urošević, OIB 66732761935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2023.</izvorni_sadrzaj>
    <derivirana_varijabla naziv="DomainObject.Datum_1">9. lipnja 2023.</derivirana_varijabla>
  </DomainObject.Datum>
  <DomainObject.PoslovniBrojDokumenta>
    <izvorni_sadrzaj>St-904/2021-21</izvorni_sadrzaj>
    <derivirana_varijabla naziv="DomainObject.PoslovniBrojDokumenta_1">St-904/2021-21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CIPELE I TORBE jednostavno društvo s ograničenom odgovornošću za trgovinu</izvorni_sadrzaj>
    <derivirana_varijabla naziv="DomainObject.Predmet.ProtustrankaIDrugi_1">CIPELE I TORBE jednostavno društvo s ograničenom odgovornošću za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CIPELE I TORBE jednostavno društvo s ograničenom odgovornošću za trgovinu, OIB 37015824192, Ulica Petra Krešimira IV 13, 35000 Slavonski Brod</izvorni_sadrzaj>
    <derivirana_varijabla naziv="DomainObject.Predmet.ProtustrankaIDrugiAdressOIB_1">CIPELE I TORBE jednostavno društvo s ograničenom odgovornošću za trgovinu, OIB 37015824192, Ulica Petra Krešimira IV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CIPELE I TORBE jednostavno društvo s ograničenom odgovornošću za trgovinu</item>
      <item>Financijska agencija</item>
      <item>Igor Urošević</item>
    </izvorni_sadrzaj>
    <derivirana_varijabla naziv="DomainObject.Predmet.SudioniciListNaziv_1">
      <item>CIPELE I TORBE jednostavno društvo s ograničenom odgovornošću za trgovinu</item>
      <item>Financijska agencija</item>
      <item>Igor Urošević</item>
    </derivirana_varijabla>
  </DomainObject.Predmet.SudioniciListNaziv>
  <DomainObject.Predmet.SudioniciListAdressOIB>
    <izvorni_sadrzaj>
      <item>CIPELE I TORBE jednostavno društvo s ograničenom odgovornošću za trgovinu, OIB 37015824192, Ulica Petra Krešimira IV 13,35000 Slavonski Brod</item>
      <item>Financijska agencija, OIB 85821130368, ULICA PETRA KREŠIMIRA IV 20,35000 Slavonski Brod</item>
      <item>Igor Urošević, OIB 66732761935, Pile Iii. 19,10000 Zagreb</item>
    </izvorni_sadrzaj>
    <derivirana_varijabla naziv="DomainObject.Predmet.SudioniciListAdressOIB_1">
      <item>CIPELE I TORBE jednostavno društvo s ograničenom odgovornošću za trgovinu, OIB 37015824192, Ulica Petra Krešimira IV 13,35000 Slavonski Brod</item>
      <item>Financijska agencija, OIB 85821130368, ULICA PETRA KREŠIMIRA IV 20,35000 Slavonski Brod</item>
      <item>Igor Urošević, OIB 66732761935, Pile Iii.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37015824192</item>
      <item>, OIB 85821130368</item>
      <item>, OIB 66732761935</item>
    </izvorni_sadrzaj>
    <derivirana_varijabla naziv="DomainObject.Predmet.SudioniciListNazivOIB_1">
      <item>, OIB 37015824192</item>
      <item>, OIB 85821130368</item>
      <item>, OIB 66732761935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2023.</izvorni_sadrzaj>
    <derivirana_varijabla naziv="DomainObject.PredzadnjaOdlukaIzPredmeta.DatumDonosenjaOdluke_1">24. veljače 2023.</derivirana_varijabla>
  </DomainObject.PredzadnjaOdlukaIzPredmeta.DatumDonosenjaOdluke>
  <DomainObject.PredzadnjaOdlukaIzPredmeta.Oznaka>
    <izvorni_sadrzaj>St-904/2021-19</izvorni_sadrzaj>
    <derivirana_varijabla naziv="DomainObject.PredzadnjaOdlukaIzPredmeta.Oznaka_1">St-904/2021-19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rujna 2021.</izvorni_sadrzaj>
    <derivirana_varijabla naziv="DomainObject.Predmet.DatumPocetkaProcesa_1">21.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B270B-3CA9-4060-8665-50298DF51FE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1112</properties:Words>
  <properties:Characters>6264</properties:Characters>
  <properties:Lines>126</properties:Lines>
  <properties:Paragraphs>43</properties:Paragraphs>
  <properties:TotalTime>11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7393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2023-06-09T14:14:00Z</dcterms:modified>
  <cp:revision>46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St-904/2021-21 / Odluka - Rješenje - otvaranje i zaključenje stečajnog postupka (čl. 132)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